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932E9A" w:rsidRPr="00932E9A" w:rsidTr="00932E9A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932E9A" w:rsidRPr="00932E9A" w:rsidRDefault="00932E9A" w:rsidP="00932E9A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bookmarkStart w:id="0" w:name="_GoBack"/>
            <w:bookmarkEnd w:id="0"/>
            <w:r w:rsidRPr="00932E9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932E9A" w:rsidRPr="00932E9A" w:rsidRDefault="00932E9A" w:rsidP="00932E9A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932E9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KALENDARU OBRAZOVNO-VASPITNOG RADA OSNOVNE ŠKOLE ZA ŠKOLSKU 2018/2019. GODINU</w:t>
            </w:r>
          </w:p>
          <w:p w:rsidR="00932E9A" w:rsidRPr="00932E9A" w:rsidRDefault="00932E9A" w:rsidP="00932E9A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932E9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 - Prosvetni glasnik", br. 10/2018)</w:t>
            </w:r>
          </w:p>
        </w:tc>
      </w:tr>
    </w:tbl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Ovim pravilnikom utvrđuje se kalendar za ostvarivanje obrazovno-vaspitnog rada osnovne škole za školsku 2018/2019. godinu.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Ostali obavezni i fakultativni oblici obrazovno-vaspitnog rada utvrđeni nastavnim planom i programom za osnovne škole planiraju se godišnjim planom rada.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Nastava i drugi oblici obrazovno-vaspitnog rada u osnovnoj školi ostvaruju se u toku dva polugodišta.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Prvo polugodište počinje u ponedeljak, 3. septembra 2018. godine, a završava se u četvrtak, 31. januara 2019. godine.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Drugo polugodište počinje u ponedeljak, 18. februara 2019. godine.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Drugo polugodište završava se u petak, 31. maja 2019. godine za učenike osmog razreda, odnosno u petak, 14. juna 2019. godine za učenike od prvog do sedmog razreda.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Obavezni oblici obrazovno-vaspitnog rada iz člana 1. ovog pravilnika za učenike od prvog do sedmog razreda, ostvaruje se u 36 petodnevnih nastavnih sedmica, odnosno 180 nastavnih dana.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Obrazovno-vaspitni rad za učenike osmog razreda ostvaruje se u 34 petodnevne nastavne sedmice, odnosno 170 nastavnih dana.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U okviru 36, odnosno 34 petodnevne nastavne sedmice, škola je u obavezi da godišnjim planom rada ravnomerno rasporedi dane u sedmici.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Svaki dan u sedmici neophodno je da bude zastupljen 36, odnosno 34 puta.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Nastavni plan i program za osnovnu muzičku i osnovnu baletsku školu ostvaruje se prema godišnjem planu rada škole u petodnevnim ili šestodnevnim nastavnim sedmicama, u skladu sa zakonom.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6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U toku školske godine učenici imaju jesenji, zimski, prolećni i letnji raspust.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Jesenji raspust počinje u petak, 9. novembra 2018. godine, a završava se u ponedeljak, 12. novembra 2018. godine.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Zimski raspust ima dva dela - prvi deo počinje u četvrtak, 3. januara 2019. godine, a završava se u utorak, 8. januara 2019. godine, a drugi deo počinje u petak, 1. februara 2019. godine, a završava se u četvrtak, 14. februara 2019. godine.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Prolećni raspust počinje u utorak, 30. aprila 2018. godine, a završava se u petak, 3. maja 2019. godine.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Za učenike od prvog do sedmog razreda, letnji raspust počinje u ponedeljak, 17. juna 2019. godine, a završava se u petak, 30. avgusta 2019. godine. Za učenike osmog razreda letnji raspust počinje po završetku završnog ispita, a završava se u petak, 30. avgusta 2019. godine.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U školi se praznuju državni i verski praznici, u skladu sa Zakonom o državnim i drugim praznicima u Republici Srbiji ("Službeni glasnik RS", br. 43/01, 101/07 i 92/11). U školi se praznuje radno Dan sećanja na srpske žrtve u Drugom svetskom ratu, Sveti Sava - Dan duhovnosti, Dan sećanja na žrtve holokausta, genocida i drugih žrtava fašizma u Drugom svetskom ratu, Dan pobede i Vidovdan - spomen na Kosovsku bitku.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Dan sećanja na srpske žrtve u Drugom svetskom ratu praznuje se 21. oktobra 2018. godine, Sveti Sava 27. januara 2019. godine, Dan sećanja na žrtve holokausta, genocida i drugih žrtava fašizma u Drugom svetskom ratu 22. aprila 2019. godine, Dan pobede 9. maja 2019. godine, Vidovdan 28. juna 2019. godine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Sveti Sava i Vidovdan se praznuju radno, bez održavanja nastave, a Dan sećanja na srpske žrtve u Drugom svetskom ratu, Dan sećanja na žrtve holokausta, genocida i drugih žrtava fašizma u Drugom svetskom ratu i Dan pobede su nastavni dani, izuzev kad padaju u nedelju.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Četvrtak, 8. novembar 2018. godine obeležava se kao Dan prosvetnih radnika.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Učenici i zaposleni u školi imaju pravo da ne pohađaju nastavu, odnosno da ne rade u dane sledećih verskih praznika, i to: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1) pravoslavci - na prvi dan krsne slave;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2) pripadnici Islamske zajednice - 21. avgusta 2018. godine, na prvi dan Kurbanskog bajrama i 4. juna 2019. godine, na prvi dan Ramazanskog bajrama;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3) pripadnici Jevrejske zajednice - 19. septembra 2018. godine, na prvi dan Jom Kipura;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4) pripadnici verskih zajednica koje obeležavaju verske praznike po Gregorijanskom kalendaru - 25. decembra 2018. godine, na prvi dan Božića;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lastRenderedPageBreak/>
        <w:t xml:space="preserve">5) pripadnici verskih zajednica koje obeležavaju verske praznike po Julijanskom kalendaru - 7. januara 2019. godine, na prvi dan Božića;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6) pripadnici verskih zajednica koje obeležavaju dane vaskršnjih praznika po Gregorijanskom i Julijanskom kalendaru - počev od Velikog petka, zaključno sa drugim danom Vaskrsa (katolici - od 19. aprila do 22. aprila 2019. godine; pravoslavni od 26. aprila do 29. aprila 2019. godine).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Godišnjim planom rada škola će utvrditi ekskurzije i vreme kada će nadoknaditi nastavne dane u kojima su se ostvarivale ekskurzije.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Ako je dan škole nastavni dan prema kalendaru, škola će taj dan nadoknaditi na način koji utvrdi godišnjim planom rada.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Vreme saopštavanja uspeha učenika i podela đačkih knjižica na kraju prvog polugodišta, škola utvrđuje godišnjim planom rada, u skladu sa ovim pravilnikom.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Vreme podele svedočanstava, kao i vreme podele diploma, škola utvrđuje godišnjim planom rada, u skladu sa ovim pravilnikom.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Svečana podela đačkih knjižica, učenicima od prvog do sedmog razreda, na kraju drugog polugodišta, obaviće se u četvrtak, 28. juna 2019. godine.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Saopštavanje uspeha učenika muzičke i baletske škole na kraju drugog polugodišta i podela svedočanstava i diploma obaviće se u skladu sa godišnjim planom rada škole, u skladu sa ovim pravilnikom.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Učenici osmog razreda polagaće probni završni ispit u petak, 12. aprila 2019. godine i u subotu, 13. aprila 2019. godine, a završni ispit u ponedeljak, 17. juna 2019. godine, utorak, 18. juna 2019. godine i sredu, 19. juna 2019. godine.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Tabelarni pregled kalendara obrazovno-vaspitnog rada osnovne škole za školsku 2018/2019. godinu odštampan je uz ovaj pravilnik i čini njegov sastavni deo. </w:t>
      </w:r>
    </w:p>
    <w:p w:rsidR="00932E9A" w:rsidRPr="00932E9A" w:rsidRDefault="00932E9A" w:rsidP="00932E9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932E9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RS - Prosvetnom glasniku". </w:t>
      </w:r>
    </w:p>
    <w:p w:rsidR="00932E9A" w:rsidRPr="00932E9A" w:rsidRDefault="00932E9A" w:rsidP="00932E9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932E9A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932E9A" w:rsidRPr="00932E9A" w:rsidRDefault="00932E9A" w:rsidP="00932E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932E9A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lastRenderedPageBreak/>
        <w:t>TABELARNI PREGLED KALENDARA OBRAZOVNO-VASPITNOG RADA</w:t>
      </w:r>
      <w:r w:rsidRPr="00932E9A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OSNOVNE ŠKOLE ZA ŠKOLSKU 2018/2019. GODINU</w:t>
      </w:r>
    </w:p>
    <w:p w:rsidR="00932E9A" w:rsidRDefault="00932E9A" w:rsidP="00932E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932E9A">
        <w:rPr>
          <w:rFonts w:ascii="Arial" w:eastAsia="Times New Roman" w:hAnsi="Arial" w:cs="Arial"/>
          <w:noProof/>
          <w:lang w:eastAsia="sr-Latn-RS"/>
        </w:rPr>
        <w:drawing>
          <wp:inline distT="0" distB="0" distL="0" distR="0" wp14:anchorId="4E1B2A9E" wp14:editId="588CBA13">
            <wp:extent cx="5710555" cy="6150610"/>
            <wp:effectExtent l="0" t="0" r="4445" b="2540"/>
            <wp:docPr id="2" name="Picture 2" descr="D:\ParagrafLexCorrecture\browser\Files\Old\t\t2018_06\t06_0187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ragrafLexCorrecture\browser\Files\Old\t\t2018_06\t06_0187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1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6A" w:rsidRDefault="003B116A" w:rsidP="00932E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</w:p>
    <w:p w:rsidR="003B116A" w:rsidRDefault="003B116A" w:rsidP="00932E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</w:p>
    <w:p w:rsidR="003B116A" w:rsidRDefault="003B116A" w:rsidP="00932E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</w:p>
    <w:p w:rsidR="003B116A" w:rsidRPr="00932E9A" w:rsidRDefault="003B116A" w:rsidP="00932E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B116A" w:rsidRPr="00C31476" w:rsidTr="00AB5EE6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B116A" w:rsidRPr="00C31476" w:rsidRDefault="003B116A" w:rsidP="00AB5EE6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3147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lastRenderedPageBreak/>
              <w:t>PRAVILNIK</w:t>
            </w:r>
          </w:p>
          <w:p w:rsidR="003B116A" w:rsidRPr="00C31476" w:rsidRDefault="003B116A" w:rsidP="00AB5EE6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C3147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KALENDARU OBRAZOVNO-VASPITNOG RADA SREDNJIH ŠKOLA ZA ŠKOLSKU 2018/2019. GODINU</w:t>
            </w:r>
          </w:p>
          <w:p w:rsidR="003B116A" w:rsidRPr="00C31476" w:rsidRDefault="003B116A" w:rsidP="00AB5EE6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31476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 - Prosvetni glasnik", br. 10/2018)</w:t>
            </w:r>
          </w:p>
        </w:tc>
      </w:tr>
    </w:tbl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Ovim pravilnikom utvrđuje se kalendar za ostvarivanje obaveznih oblika obrazovno-vaspitnog rada (teorijska nastava, praktična nastava i vežbe) u gimnaziji, umetničkoj i stručnoj školi, za školsku 2018/2019. godinu.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Ostali obavezni i fakultativni oblici obrazovno-vaspitnog rada, utvrđeni nastavnim planom i programom za gimnazije, umetničke i stručne škole, planiraju se godišnjim planom rada.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Obavezne oblike obrazovno-vaspitnog rada iz člana 1. ovog pravilnika srednje škole ostvaruju na godišnjem nivou: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U gimnaziji: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u I, II i III razredu u 37 petodnevnih nastavnih sedmica, odnosno 185 nastavnih dana;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u IV razredu u 33 petodnevne nastavne sedmice, odnosno 165 nastavnih dana. U okviru 37 odnosno 33 petodnevne nastavne sedmice, gimnazija je u obavezi da godišnjim planom rada ravnomerno rasporedi dane u sedmici.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Svaki dan u sedmici, neophodno je da bude zastupljen 37 puta, odnosno 33 puta.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U stručnoj školi: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u I i II razredu trogodišnjeg i I, II i III razredu četvorogodišnjeg obrazovanja u 37 petodnevnih nastavnih sedmica, odnosno 185 nastavnih dana;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u III razredu trogodišnjeg i IV razredu četvorogodišnjeg obrazovanja u 34 petodnevne nastavne sedmice, odnosno 170 nastavnih dana.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U okviru 37, odnosno 34 petodnevne nastavne sedmice, stručna škola je u obavezi da godišnjim planom rada ravnomerno rasporedi dane u sedmici.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Svaki dan u sedmici neophodno je da bude zastupljen 37 puta, odnosno 34 puta.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lastRenderedPageBreak/>
        <w:t xml:space="preserve">Nastavni plan i program za umetničke škole u I, II, III i IV razredu ostvaruje se prema godišnjem planu rada škole u petodnevnim ili šestodnevnim nastavnim sedmicama, u skladu sa zakonom.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Nastava i drugi oblici obrazovno-vaspitnog rada ostvaruju se u dva polugodišta.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Prvo polugodište počinje u ponedeljak 3. septembra 2018. godine, a završava se u četvrtak, 31. januara 2019. godine.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Drugo polugodište počinje u ponedeljak, 18. februara 2019. godine, a završava se u petak, 21. juna 2019. godine.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Drugo polugodište za učenike IV razreda gimnazije završava se u četvrtak, 24. maja 2019. godine, a za učenike III razreda trogodišnjeg i IV razreda četvorogodišnjeg obrazovanja stručnih škola u petak, 31. maja 2019. godine.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Drugo polugodište za učenike I i II razreda, odnosno I, II i III razreda četvorogodišnjeg obrazovanja stručnih škola, za koje je nastavnim planom i programom propisana realizacija profesionalne prakse prema individualnom planu realizacije ove prakse za svakog učenika, završava se najkasnije u petak, 9. avgusta 2019. godine.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U toku školske godine učenici imaju zimski, prolećni i letnji raspust.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Zimski raspust ima dva dela - prvi deo počinje u ponedeljak, 31. decembra 2018. godine, završava se u utorak, 8. januara 2019. godine, a drugi deo počinje u petak, 1. februara 2019. godine, a završava se u četvrtak, 14. februara 2019. godine.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Prolećni raspust počinje u petak, 26. aprila 2019. godine, a završava se u petak, 3. maja 2019. godine.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Za učenike prvog, drugog i trećeg razreda gimnazije i četvorogodišnjih srednjih stručnih škola i učenike prvog i drugog razreda srednjih trogodišnjih srednjih stručnih škola, letnji raspust počinje u petak, 21. juna 2019. godine, a završava se u subotu, 31. avgusta 2019. godine.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Za učenike četvrtog razreda gimnazije, četvrtog razreda četvorogodišnjih i trećeg razreda trogodišnjih srednjih stručnih škola, letnji raspust počinje po završetku maturskog/završnog ispita, a završava se u subotu, 31. avgusta 2019. godine.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U školi se praznuju državni i verski praznici, u skladu sa Zakonom o državnim i drugim praznicima u Republici Srbiji ("Službeni glasnik RS", br. 43/01, 101/07 i 92/11). U školi se praznuje radno Dan sećanja na srpske žrtve u Drugom svetskom ratu, Sveti Sava - Dan duhovnosti, Dan sećanja na žrtve holokausta, genocida i drugih žrtava fašizma u Drugom svetskom ratu, Dan pobede i Vidovdan - spomen na Kosovsku bitku.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Dan sećanja na srpske žrtve u Drugom svetskom ratu praznuje se 21. oktobra 2018. godine, Sveti Sava 27. januara 2019. godine, Dan sećanja na žrtve holokausta, genocida i drugih </w:t>
      </w:r>
      <w:r w:rsidRPr="00C31476">
        <w:rPr>
          <w:rFonts w:ascii="Arial" w:eastAsia="Times New Roman" w:hAnsi="Arial" w:cs="Arial"/>
          <w:lang w:eastAsia="sr-Latn-RS"/>
        </w:rPr>
        <w:lastRenderedPageBreak/>
        <w:t xml:space="preserve">žrtava fašizma u Drugom svetskom ratu 22. aprila 2019. godine, Dan pobede 9. maja 2019. godine, Vidovdan 28. juna 2019. godine.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Sveti Sava i Vidovdan se praznuju radno, bez održavanja nastave, a Dan sećanja na srpske žrtve u Drugom svetskom ratu, Dan sećanja na žrtve holokausta, genocida i drugih žrtava fašizma u Drugom svetskom ratu i Dan pobede su nastavni dani, izuzev kad padaju u nedelju.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Sreda, 8. novembar 2018. godine obeležava se kao Dan prosvetnih radnika.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Učenici i zaposleni u školi imaju pravo da ne pohađaju nastavu, odnosno da ne rade u dane sledećih verskih praznika, i to: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1) pravoslavci - na prvi dan krsne slave;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2) pripadnici Islamske zajednice - 21. avgusta 2018. godine, na prvi dan Kurbanskog bajrama i 4. juna 2019. godine, na prvi dan Ramazanskog bajrama;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3) pripadnici Jevrejske zajednice - 19. septembra 2018. godine, na prvi dan Jom Kipura;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4) pripadnici verskih zajednica koje obeležavaju verske praznike po Gregorijanskom kalendaru - 25. decembra 2018. godine, na prvi dan Božića;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5) pripadnici verskih zajednica koje obeležavaju verske praznike po Julijanskom kalendaru - 7. januara 2019. godine, na prvi dan Božića;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6) pripadnici verskih zajednica koje obeležavaju dane vaskršnjih praznika po Gregorijanskom i Julijanskom kalendaru - počev od Velikog petka, zaključno sa drugim danom Vaskrsa (katolici - od 19. aprila do 22. aprila 2019. godine; pravoslavni od 26. aprila do 29. aprila 2019. godine).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Godišnjim planom rada škola će utvrditi ekskurzije i vreme kada će nadoknaditi nastavne dane u kojima su se ostvarivale ekskurzije.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Ako je dan škole nastavni dan prema kalendaru, škola će taj dan nadoknaditi na način koji utvrdi godišnjim planom rada.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Vreme saopštavanja uspeha učenika i podela đačkih knjižica na kraju prvog polugodišta, škola utvrđuje godišnjim planom rada, u skladu sa ovim pravilnikom.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Vreme podele svedočanstava, polaganje završnog ispita na kraju trogodišnjeg obrazovanja i maturskog ispita na kraju četvorogodišnjeg obrazovanja, kao i vreme podele diploma, škola utvrđuje godišnjim planom rada, u skladu sa ovim pravilnikom.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lastRenderedPageBreak/>
        <w:t xml:space="preserve">Prijemni ispiti za upis učenika u srednje škole, za školsku 2019/2020. godinu, biće organizovani prema sledećem kalendaru: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prijemni ispit za upis u srednje škole u kojima se deo nastave odvija na stranom jeziku: subota, 25. maj i nedelja 26. maj 2019. godine;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prijemni ispit za upis u srednje muzičke škole: petak, 31. maj 2019. godine, subota, 1. jun 2019. godine i nedelja, 2. jun 2019. godine;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prijemni ispit za upis u srednje baletske škole: nedelja, 2. jun 2019. godine, ponedeljak, 3. jun 2019. godine i utorak, 4. jun 2019. godine;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prijemni ispit za upis u srednje umetničke škole likovne oblasti: petak, 31. maj 2019. godine, subota, 1. jun 2019. godine i nedelja, 2. jun 2019. godine;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prijemni ispit za upis u Matematičku gimnaziju i odeljenja Matematičke gimnazije: subota, 1. jun 2019. godine;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prijemni ispit za upis u filološke gimnazije i odeljenja filološke gimnazije: subota, 1. jun 2019. godine i nedelja, 2. jun 2019. godine;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prijemni ispit za upis u odeljenja obdarenih za fiziku i računarstvo i informatiku: nedelja, 2. jun 2019. godine;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- predaja dokumenata za upis u Sportsku gimnaziju: subota, 1. jun 2019. godine i ponedeljak, 3. jun 2019. godine.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Tabelarni pregled kalendara obrazovno-vaspitnog rada srednjih škola za školsku 2018/2019. godinu odštampan je uz ovaj pravilnik i čini njegov sastavni deo. </w:t>
      </w:r>
    </w:p>
    <w:p w:rsidR="003B116A" w:rsidRPr="00C31476" w:rsidRDefault="003B116A" w:rsidP="003B11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3B116A" w:rsidRPr="00C31476" w:rsidRDefault="003B116A" w:rsidP="003B11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RS - Prosvetnom glasniku". </w:t>
      </w:r>
    </w:p>
    <w:p w:rsidR="003B116A" w:rsidRPr="00C31476" w:rsidRDefault="003B116A" w:rsidP="003B116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C31476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3B116A" w:rsidRDefault="003B116A" w:rsidP="003B11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</w:p>
    <w:p w:rsidR="003B116A" w:rsidRDefault="003B116A" w:rsidP="003B11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</w:p>
    <w:p w:rsidR="003B116A" w:rsidRDefault="003B116A" w:rsidP="003B11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</w:p>
    <w:p w:rsidR="003B116A" w:rsidRDefault="003B116A" w:rsidP="003B11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</w:p>
    <w:p w:rsidR="003B116A" w:rsidRDefault="003B116A" w:rsidP="003B11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</w:p>
    <w:p w:rsidR="003B116A" w:rsidRPr="00C31476" w:rsidRDefault="003B116A" w:rsidP="003B11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C3147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lastRenderedPageBreak/>
        <w:t>TABELARNI PREGLED KALENDARA OBRAZOVNO-VASPITNOG RADA</w:t>
      </w:r>
      <w:r w:rsidRPr="00C3147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 xml:space="preserve">SREDNJIH ŠKOLA ZA ŠKOLSKU 2018/2019. GODINU </w:t>
      </w:r>
    </w:p>
    <w:p w:rsidR="003B116A" w:rsidRPr="00C31476" w:rsidRDefault="003B116A" w:rsidP="003B116A">
      <w:pPr>
        <w:spacing w:after="0" w:line="240" w:lineRule="auto"/>
        <w:rPr>
          <w:rFonts w:ascii="Arial" w:eastAsia="Times New Roman" w:hAnsi="Arial" w:cs="Arial"/>
          <w:lang w:eastAsia="sr-Latn-RS"/>
        </w:rPr>
      </w:pPr>
      <w:r w:rsidRPr="00C31476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  <w:r w:rsidRPr="00C31476">
        <w:rPr>
          <w:rFonts w:ascii="Arial" w:eastAsia="Times New Roman" w:hAnsi="Arial" w:cs="Arial"/>
          <w:noProof/>
          <w:lang w:eastAsia="sr-Latn-RS"/>
        </w:rPr>
        <w:drawing>
          <wp:inline distT="0" distB="0" distL="0" distR="0" wp14:anchorId="5A0E7903" wp14:editId="784555EF">
            <wp:extent cx="5710555" cy="5788025"/>
            <wp:effectExtent l="0" t="0" r="4445" b="3175"/>
            <wp:docPr id="4" name="Picture 4" descr="D:\ParagrafLexCorrecture\browser\Files\Old\t\t2018_06\t06_0186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ragrafLexCorrecture\browser\Files\Old\t\t2018_06\t06_0186_s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7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6A" w:rsidRDefault="003B116A" w:rsidP="003B116A"/>
    <w:p w:rsidR="00CF0824" w:rsidRDefault="00CF0824"/>
    <w:sectPr w:rsidR="00CF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9A"/>
    <w:rsid w:val="003B116A"/>
    <w:rsid w:val="003D07E3"/>
    <w:rsid w:val="00932E9A"/>
    <w:rsid w:val="00C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Djurkovic</dc:creator>
  <cp:lastModifiedBy>Milena</cp:lastModifiedBy>
  <cp:revision>2</cp:revision>
  <dcterms:created xsi:type="dcterms:W3CDTF">2018-09-03T08:04:00Z</dcterms:created>
  <dcterms:modified xsi:type="dcterms:W3CDTF">2018-09-03T08:04:00Z</dcterms:modified>
</cp:coreProperties>
</file>